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6F78" w14:textId="77777777" w:rsidR="00C0707A" w:rsidRPr="006271A8" w:rsidRDefault="00C0707A" w:rsidP="00C0707A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6271A8">
        <w:rPr>
          <w:rFonts w:ascii="Century Gothic" w:hAnsi="Century Gothic"/>
          <w:b/>
          <w:bCs/>
          <w:sz w:val="28"/>
          <w:szCs w:val="28"/>
        </w:rPr>
        <w:t>Cause and Effect (“Fishbone”) Diagram</w:t>
      </w:r>
    </w:p>
    <w:p w14:paraId="746F1DF1" w14:textId="77777777" w:rsidR="00C0707A" w:rsidRPr="006271A8" w:rsidRDefault="00C0707A">
      <w:pPr>
        <w:rPr>
          <w:rFonts w:ascii="Century Gothic" w:hAnsi="Century Gothic"/>
          <w:b/>
          <w:bCs/>
          <w:sz w:val="20"/>
        </w:rPr>
      </w:pPr>
    </w:p>
    <w:p w14:paraId="65DC8E1A" w14:textId="77777777" w:rsidR="00E9149B" w:rsidRPr="006271A8" w:rsidRDefault="00E9149B">
      <w:pPr>
        <w:rPr>
          <w:rFonts w:ascii="Century Gothic" w:hAnsi="Century Gothic"/>
          <w:sz w:val="20"/>
        </w:rPr>
      </w:pPr>
      <w:r w:rsidRPr="006271A8">
        <w:rPr>
          <w:rFonts w:ascii="Century Gothic" w:hAnsi="Century Gothic"/>
          <w:b/>
          <w:bCs/>
          <w:sz w:val="20"/>
        </w:rPr>
        <w:t xml:space="preserve">Definition/Purpose: </w:t>
      </w:r>
      <w:r w:rsidRPr="006271A8">
        <w:rPr>
          <w:rFonts w:ascii="Century Gothic" w:hAnsi="Century Gothic"/>
          <w:sz w:val="20"/>
        </w:rPr>
        <w:t xml:space="preserve"> Graphically displays potential causes of a problem.  The layout shows cause and effect relationships between potential causes.  Used in the Analysis phase.</w:t>
      </w:r>
    </w:p>
    <w:p w14:paraId="5944567B" w14:textId="77777777" w:rsidR="00E9149B" w:rsidRPr="006271A8" w:rsidRDefault="00E9149B">
      <w:pPr>
        <w:rPr>
          <w:rFonts w:ascii="Century Gothic" w:hAnsi="Century Gothic"/>
          <w:b/>
          <w:bCs/>
          <w:sz w:val="20"/>
        </w:rPr>
      </w:pPr>
    </w:p>
    <w:p w14:paraId="2DB6A120" w14:textId="77777777" w:rsidR="00E9149B" w:rsidRPr="006271A8" w:rsidRDefault="00E9149B">
      <w:pPr>
        <w:rPr>
          <w:rFonts w:ascii="Century Gothic" w:hAnsi="Century Gothic" w:cs="Arial"/>
          <w:sz w:val="20"/>
        </w:rPr>
      </w:pPr>
      <w:r w:rsidRPr="006271A8">
        <w:rPr>
          <w:rFonts w:ascii="Century Gothic" w:hAnsi="Century Gothic"/>
          <w:b/>
          <w:bCs/>
          <w:sz w:val="20"/>
        </w:rPr>
        <w:t xml:space="preserve">Instructions:  </w:t>
      </w:r>
      <w:r w:rsidRPr="006271A8">
        <w:rPr>
          <w:rFonts w:ascii="Century Gothic" w:hAnsi="Century Gothic" w:cs="Arial"/>
          <w:b/>
          <w:bCs/>
          <w:i/>
          <w:iCs/>
          <w:sz w:val="20"/>
        </w:rPr>
        <w:t>To use as a template, please save a copy by clicking on the save icon.</w:t>
      </w:r>
    </w:p>
    <w:p w14:paraId="52500671" w14:textId="77777777" w:rsidR="00E9149B" w:rsidRPr="006271A8" w:rsidRDefault="00E9149B" w:rsidP="00C0707A">
      <w:pPr>
        <w:numPr>
          <w:ilvl w:val="0"/>
          <w:numId w:val="1"/>
        </w:numPr>
        <w:ind w:hanging="360"/>
        <w:rPr>
          <w:rFonts w:ascii="Century Gothic" w:hAnsi="Century Gothic"/>
          <w:sz w:val="20"/>
        </w:rPr>
      </w:pPr>
      <w:r w:rsidRPr="006271A8">
        <w:rPr>
          <w:rFonts w:ascii="Century Gothic" w:hAnsi="Century Gothic"/>
          <w:sz w:val="20"/>
        </w:rPr>
        <w:t>Place the effect or problem statement on the right side of the paper, half-way down; draw a horizontal line across the paper with an arrow pointing to the effect or problem statement.</w:t>
      </w:r>
    </w:p>
    <w:p w14:paraId="6313F145" w14:textId="77777777" w:rsidR="00E9149B" w:rsidRPr="006271A8" w:rsidRDefault="00E9149B" w:rsidP="00C0707A">
      <w:pPr>
        <w:numPr>
          <w:ilvl w:val="0"/>
          <w:numId w:val="1"/>
        </w:numPr>
        <w:ind w:hanging="360"/>
        <w:rPr>
          <w:rFonts w:ascii="Century Gothic" w:hAnsi="Century Gothic"/>
          <w:sz w:val="20"/>
        </w:rPr>
      </w:pPr>
      <w:r w:rsidRPr="006271A8">
        <w:rPr>
          <w:rFonts w:ascii="Century Gothic" w:hAnsi="Century Gothic"/>
          <w:sz w:val="20"/>
        </w:rPr>
        <w:t xml:space="preserve">Determine general, major categories for the causes; connect them to the horizontal line with the diagonal lines. </w:t>
      </w:r>
    </w:p>
    <w:p w14:paraId="0F1BC434" w14:textId="77777777" w:rsidR="00E9149B" w:rsidRPr="006271A8" w:rsidRDefault="00E9149B">
      <w:pPr>
        <w:numPr>
          <w:ilvl w:val="1"/>
          <w:numId w:val="1"/>
        </w:numPr>
        <w:rPr>
          <w:rFonts w:ascii="Century Gothic" w:hAnsi="Century Gothic"/>
          <w:sz w:val="20"/>
        </w:rPr>
      </w:pPr>
      <w:r w:rsidRPr="006271A8">
        <w:rPr>
          <w:rFonts w:ascii="Century Gothic" w:hAnsi="Century Gothic"/>
          <w:sz w:val="20"/>
        </w:rPr>
        <w:t>Use five inputs of every process:</w:t>
      </w:r>
    </w:p>
    <w:p w14:paraId="3742B417" w14:textId="77777777" w:rsidR="00E9149B" w:rsidRPr="006271A8" w:rsidRDefault="00E9149B" w:rsidP="00C0707A">
      <w:pPr>
        <w:numPr>
          <w:ilvl w:val="2"/>
          <w:numId w:val="2"/>
        </w:numPr>
        <w:tabs>
          <w:tab w:val="clear" w:pos="1980"/>
        </w:tabs>
        <w:ind w:left="1440"/>
        <w:jc w:val="both"/>
        <w:rPr>
          <w:rFonts w:ascii="Century Gothic" w:hAnsi="Century Gothic"/>
          <w:sz w:val="20"/>
        </w:rPr>
      </w:pPr>
      <w:r w:rsidRPr="006271A8">
        <w:rPr>
          <w:rFonts w:ascii="Century Gothic" w:hAnsi="Century Gothic"/>
          <w:sz w:val="20"/>
        </w:rPr>
        <w:t xml:space="preserve">Person </w:t>
      </w:r>
    </w:p>
    <w:p w14:paraId="1503AED9" w14:textId="77777777" w:rsidR="00E9149B" w:rsidRPr="006271A8" w:rsidRDefault="00E9149B" w:rsidP="00C0707A">
      <w:pPr>
        <w:numPr>
          <w:ilvl w:val="2"/>
          <w:numId w:val="2"/>
        </w:numPr>
        <w:tabs>
          <w:tab w:val="clear" w:pos="1980"/>
        </w:tabs>
        <w:ind w:left="1440"/>
        <w:jc w:val="both"/>
        <w:rPr>
          <w:rFonts w:ascii="Century Gothic" w:hAnsi="Century Gothic"/>
          <w:sz w:val="20"/>
        </w:rPr>
      </w:pPr>
      <w:r w:rsidRPr="006271A8">
        <w:rPr>
          <w:rFonts w:ascii="Century Gothic" w:hAnsi="Century Gothic"/>
          <w:sz w:val="20"/>
        </w:rPr>
        <w:t xml:space="preserve">Method </w:t>
      </w:r>
    </w:p>
    <w:p w14:paraId="4957822A" w14:textId="77777777" w:rsidR="00E9149B" w:rsidRPr="006271A8" w:rsidRDefault="00E9149B" w:rsidP="00C0707A">
      <w:pPr>
        <w:numPr>
          <w:ilvl w:val="2"/>
          <w:numId w:val="2"/>
        </w:numPr>
        <w:tabs>
          <w:tab w:val="clear" w:pos="1980"/>
        </w:tabs>
        <w:ind w:left="1440"/>
        <w:jc w:val="both"/>
        <w:rPr>
          <w:rFonts w:ascii="Century Gothic" w:hAnsi="Century Gothic"/>
          <w:sz w:val="20"/>
        </w:rPr>
      </w:pPr>
      <w:r w:rsidRPr="006271A8">
        <w:rPr>
          <w:rFonts w:ascii="Century Gothic" w:hAnsi="Century Gothic"/>
          <w:sz w:val="20"/>
        </w:rPr>
        <w:t>Machine</w:t>
      </w:r>
    </w:p>
    <w:p w14:paraId="3D295C1A" w14:textId="77777777" w:rsidR="00E9149B" w:rsidRPr="006271A8" w:rsidRDefault="00E9149B" w:rsidP="00C0707A">
      <w:pPr>
        <w:numPr>
          <w:ilvl w:val="2"/>
          <w:numId w:val="2"/>
        </w:numPr>
        <w:tabs>
          <w:tab w:val="clear" w:pos="1980"/>
        </w:tabs>
        <w:ind w:left="1440"/>
        <w:jc w:val="both"/>
        <w:rPr>
          <w:rFonts w:ascii="Century Gothic" w:hAnsi="Century Gothic"/>
          <w:sz w:val="20"/>
        </w:rPr>
      </w:pPr>
      <w:r w:rsidRPr="006271A8">
        <w:rPr>
          <w:rFonts w:ascii="Century Gothic" w:hAnsi="Century Gothic"/>
          <w:sz w:val="20"/>
        </w:rPr>
        <w:t>Materials</w:t>
      </w:r>
    </w:p>
    <w:p w14:paraId="76BF18ED" w14:textId="77777777" w:rsidR="00E9149B" w:rsidRPr="006271A8" w:rsidRDefault="00E9149B" w:rsidP="00C0707A">
      <w:pPr>
        <w:numPr>
          <w:ilvl w:val="2"/>
          <w:numId w:val="2"/>
        </w:numPr>
        <w:tabs>
          <w:tab w:val="clear" w:pos="1980"/>
        </w:tabs>
        <w:ind w:left="1440"/>
        <w:jc w:val="both"/>
        <w:rPr>
          <w:rFonts w:ascii="Century Gothic" w:hAnsi="Century Gothic"/>
          <w:sz w:val="20"/>
        </w:rPr>
      </w:pPr>
      <w:r w:rsidRPr="006271A8">
        <w:rPr>
          <w:rFonts w:ascii="Century Gothic" w:hAnsi="Century Gothic"/>
          <w:sz w:val="20"/>
        </w:rPr>
        <w:t>Environment</w:t>
      </w:r>
    </w:p>
    <w:p w14:paraId="1C2C20E1" w14:textId="77777777" w:rsidR="00E9149B" w:rsidRPr="006271A8" w:rsidRDefault="00E9149B" w:rsidP="00C0707A">
      <w:pPr>
        <w:numPr>
          <w:ilvl w:val="0"/>
          <w:numId w:val="1"/>
        </w:numPr>
        <w:ind w:hanging="360"/>
        <w:rPr>
          <w:rFonts w:ascii="Century Gothic" w:hAnsi="Century Gothic"/>
          <w:sz w:val="20"/>
        </w:rPr>
      </w:pPr>
      <w:r w:rsidRPr="006271A8">
        <w:rPr>
          <w:rFonts w:ascii="Century Gothic" w:hAnsi="Century Gothic"/>
          <w:sz w:val="20"/>
        </w:rPr>
        <w:t xml:space="preserve">Note the major causes and place them under the general categories.  Use brainstorming techniques as needed.  </w:t>
      </w:r>
    </w:p>
    <w:p w14:paraId="63F6170D" w14:textId="77777777" w:rsidR="00E9149B" w:rsidRPr="006271A8" w:rsidRDefault="00E9149B" w:rsidP="00C0707A">
      <w:pPr>
        <w:numPr>
          <w:ilvl w:val="0"/>
          <w:numId w:val="1"/>
        </w:numPr>
        <w:ind w:hanging="360"/>
        <w:rPr>
          <w:rFonts w:ascii="Century Gothic" w:hAnsi="Century Gothic"/>
          <w:sz w:val="20"/>
        </w:rPr>
      </w:pPr>
      <w:r w:rsidRPr="006271A8">
        <w:rPr>
          <w:rFonts w:ascii="Century Gothic" w:hAnsi="Century Gothic"/>
          <w:sz w:val="20"/>
        </w:rPr>
        <w:t xml:space="preserve">List sub-causes and place them under the main causes.  To determine sub-causes, ask </w:t>
      </w:r>
      <w:r w:rsidRPr="006271A8">
        <w:rPr>
          <w:rFonts w:ascii="Century Gothic" w:hAnsi="Century Gothic"/>
          <w:i/>
          <w:iCs/>
          <w:sz w:val="20"/>
        </w:rPr>
        <w:t xml:space="preserve">why </w:t>
      </w:r>
      <w:r w:rsidRPr="006271A8">
        <w:rPr>
          <w:rFonts w:ascii="Century Gothic" w:hAnsi="Century Gothic"/>
          <w:sz w:val="20"/>
        </w:rPr>
        <w:t>five times.</w:t>
      </w:r>
    </w:p>
    <w:p w14:paraId="72DF3A37" w14:textId="77777777" w:rsidR="00E9149B" w:rsidRPr="006271A8" w:rsidRDefault="00E9149B" w:rsidP="00C0707A">
      <w:pPr>
        <w:numPr>
          <w:ilvl w:val="0"/>
          <w:numId w:val="1"/>
        </w:numPr>
        <w:ind w:hanging="360"/>
        <w:rPr>
          <w:rFonts w:ascii="Century Gothic" w:hAnsi="Century Gothic"/>
          <w:sz w:val="20"/>
        </w:rPr>
      </w:pPr>
      <w:r w:rsidRPr="006271A8">
        <w:rPr>
          <w:rFonts w:ascii="Century Gothic" w:hAnsi="Century Gothic"/>
          <w:sz w:val="20"/>
        </w:rPr>
        <w:t xml:space="preserve">Evaluate the diagram.  </w:t>
      </w:r>
      <w:r w:rsidR="005100C9" w:rsidRPr="006271A8">
        <w:rPr>
          <w:rFonts w:ascii="Century Gothic" w:hAnsi="Century Gothic"/>
          <w:sz w:val="20"/>
        </w:rPr>
        <w:t>C</w:t>
      </w:r>
      <w:r w:rsidRPr="006271A8">
        <w:rPr>
          <w:rFonts w:ascii="Century Gothic" w:hAnsi="Century Gothic"/>
          <w:sz w:val="20"/>
        </w:rPr>
        <w:t xml:space="preserve">heck that the branches on your </w:t>
      </w:r>
      <w:proofErr w:type="gramStart"/>
      <w:r w:rsidRPr="006271A8">
        <w:rPr>
          <w:rFonts w:ascii="Century Gothic" w:hAnsi="Century Gothic"/>
          <w:sz w:val="20"/>
        </w:rPr>
        <w:t>cause and effect</w:t>
      </w:r>
      <w:proofErr w:type="gramEnd"/>
      <w:r w:rsidRPr="006271A8">
        <w:rPr>
          <w:rFonts w:ascii="Century Gothic" w:hAnsi="Century Gothic"/>
          <w:sz w:val="20"/>
        </w:rPr>
        <w:t xml:space="preserve"> diagram are worded as possible causes and are arranged in a logical sequence.</w:t>
      </w:r>
    </w:p>
    <w:p w14:paraId="78C950C7" w14:textId="77777777" w:rsidR="00E9149B" w:rsidRPr="006271A8" w:rsidRDefault="00E9149B">
      <w:pPr>
        <w:rPr>
          <w:rFonts w:ascii="Century Gothic" w:hAnsi="Century Gothic"/>
          <w:sz w:val="20"/>
        </w:rPr>
      </w:pPr>
    </w:p>
    <w:p w14:paraId="5E2CEBC9" w14:textId="77777777" w:rsidR="00E9149B" w:rsidRPr="006271A8" w:rsidRDefault="00E9149B">
      <w:pPr>
        <w:rPr>
          <w:rFonts w:ascii="Century Gothic" w:hAnsi="Century Gothic"/>
          <w:b/>
          <w:bCs/>
          <w:sz w:val="20"/>
        </w:rPr>
      </w:pPr>
      <w:r w:rsidRPr="006271A8">
        <w:rPr>
          <w:rFonts w:ascii="Century Gothic" w:hAnsi="Century Gothic"/>
          <w:b/>
          <w:bCs/>
          <w:sz w:val="20"/>
        </w:rPr>
        <w:t>Effective Use:</w:t>
      </w:r>
    </w:p>
    <w:p w14:paraId="7C5E63D8" w14:textId="77777777" w:rsidR="00E9149B" w:rsidRPr="006271A8" w:rsidRDefault="00E9149B" w:rsidP="00C0707A">
      <w:pPr>
        <w:pStyle w:val="Header"/>
        <w:tabs>
          <w:tab w:val="clear" w:pos="4320"/>
          <w:tab w:val="clear" w:pos="8640"/>
        </w:tabs>
        <w:ind w:firstLine="360"/>
        <w:rPr>
          <w:rFonts w:ascii="Century Gothic" w:hAnsi="Century Gothic"/>
          <w:sz w:val="20"/>
        </w:rPr>
      </w:pPr>
      <w:r w:rsidRPr="006271A8">
        <w:rPr>
          <w:rFonts w:ascii="Century Gothic" w:hAnsi="Century Gothic"/>
          <w:sz w:val="20"/>
        </w:rPr>
        <w:t>1.</w:t>
      </w:r>
      <w:r w:rsidRPr="006271A8">
        <w:rPr>
          <w:rFonts w:ascii="Century Gothic" w:hAnsi="Century Gothic"/>
          <w:sz w:val="20"/>
        </w:rPr>
        <w:tab/>
        <w:t>Have a narrowly defined problem or effect to start.</w:t>
      </w:r>
    </w:p>
    <w:p w14:paraId="4C294FE7" w14:textId="77777777" w:rsidR="00E9149B" w:rsidRPr="006271A8" w:rsidRDefault="00E9149B" w:rsidP="00C0707A">
      <w:pPr>
        <w:pStyle w:val="Header"/>
        <w:tabs>
          <w:tab w:val="clear" w:pos="4320"/>
          <w:tab w:val="clear" w:pos="8640"/>
        </w:tabs>
        <w:ind w:left="720" w:hanging="360"/>
        <w:rPr>
          <w:rFonts w:ascii="Century Gothic" w:hAnsi="Century Gothic"/>
          <w:sz w:val="20"/>
        </w:rPr>
      </w:pPr>
      <w:r w:rsidRPr="006271A8">
        <w:rPr>
          <w:rFonts w:ascii="Century Gothic" w:hAnsi="Century Gothic"/>
          <w:sz w:val="20"/>
        </w:rPr>
        <w:t>2.</w:t>
      </w:r>
      <w:r w:rsidRPr="006271A8">
        <w:rPr>
          <w:rFonts w:ascii="Century Gothic" w:hAnsi="Century Gothic"/>
          <w:sz w:val="20"/>
        </w:rPr>
        <w:tab/>
        <w:t>Causes on the diagram must be verified with data to confirm that they are real causes.</w:t>
      </w:r>
    </w:p>
    <w:p w14:paraId="67EB2343" w14:textId="77777777" w:rsidR="00E9149B" w:rsidRPr="006271A8" w:rsidRDefault="00E9149B" w:rsidP="00C0707A">
      <w:pPr>
        <w:pStyle w:val="Header"/>
        <w:tabs>
          <w:tab w:val="clear" w:pos="4320"/>
          <w:tab w:val="clear" w:pos="8640"/>
        </w:tabs>
        <w:ind w:firstLine="360"/>
        <w:rPr>
          <w:rFonts w:ascii="Century Gothic" w:hAnsi="Century Gothic"/>
          <w:sz w:val="20"/>
        </w:rPr>
      </w:pPr>
      <w:r w:rsidRPr="006271A8">
        <w:rPr>
          <w:rFonts w:ascii="Century Gothic" w:hAnsi="Century Gothic"/>
          <w:sz w:val="20"/>
        </w:rPr>
        <w:t>3.</w:t>
      </w:r>
      <w:r w:rsidRPr="006271A8">
        <w:rPr>
          <w:rFonts w:ascii="Century Gothic" w:hAnsi="Century Gothic"/>
          <w:sz w:val="20"/>
        </w:rPr>
        <w:tab/>
        <w:t>Do not use this tool as an alternative form of outlining.</w:t>
      </w:r>
    </w:p>
    <w:p w14:paraId="42B4B315" w14:textId="77777777" w:rsidR="00E9149B" w:rsidRPr="006271A8" w:rsidRDefault="00E9149B" w:rsidP="00C0707A">
      <w:pPr>
        <w:pStyle w:val="Header"/>
        <w:tabs>
          <w:tab w:val="clear" w:pos="4320"/>
          <w:tab w:val="clear" w:pos="8640"/>
        </w:tabs>
        <w:ind w:firstLine="360"/>
        <w:rPr>
          <w:rFonts w:ascii="Century Gothic" w:hAnsi="Century Gothic"/>
          <w:sz w:val="20"/>
        </w:rPr>
      </w:pPr>
      <w:r w:rsidRPr="006271A8">
        <w:rPr>
          <w:rFonts w:ascii="Century Gothic" w:hAnsi="Century Gothic"/>
          <w:sz w:val="20"/>
        </w:rPr>
        <w:t>4.</w:t>
      </w:r>
      <w:r w:rsidRPr="006271A8">
        <w:rPr>
          <w:rFonts w:ascii="Century Gothic" w:hAnsi="Century Gothic"/>
          <w:sz w:val="20"/>
        </w:rPr>
        <w:tab/>
        <w:t>Do not use this t</w:t>
      </w:r>
      <w:r w:rsidR="0004748F" w:rsidRPr="006271A8">
        <w:rPr>
          <w:rFonts w:ascii="Century Gothic" w:hAnsi="Century Gothic"/>
          <w:sz w:val="20"/>
        </w:rPr>
        <w:t xml:space="preserve">ool to list potential solutions. </w:t>
      </w:r>
    </w:p>
    <w:p w14:paraId="2946FC21" w14:textId="77777777" w:rsidR="008C7414" w:rsidRPr="006271A8" w:rsidRDefault="008C7414" w:rsidP="00C0707A">
      <w:pPr>
        <w:pStyle w:val="Header"/>
        <w:tabs>
          <w:tab w:val="clear" w:pos="4320"/>
          <w:tab w:val="clear" w:pos="8640"/>
        </w:tabs>
        <w:ind w:firstLine="360"/>
        <w:rPr>
          <w:rFonts w:ascii="Century Gothic" w:hAnsi="Century Gothic"/>
          <w:sz w:val="20"/>
        </w:rPr>
      </w:pPr>
    </w:p>
    <w:p w14:paraId="23434D1D" w14:textId="77777777" w:rsidR="008C7414" w:rsidRPr="006271A8" w:rsidRDefault="008C7414" w:rsidP="00C0707A">
      <w:pPr>
        <w:pStyle w:val="Header"/>
        <w:tabs>
          <w:tab w:val="clear" w:pos="4320"/>
          <w:tab w:val="clear" w:pos="8640"/>
        </w:tabs>
        <w:ind w:firstLine="360"/>
        <w:rPr>
          <w:rFonts w:ascii="Century Gothic" w:hAnsi="Century Gothic"/>
          <w:sz w:val="20"/>
        </w:rPr>
      </w:pPr>
    </w:p>
    <w:p w14:paraId="67F2242E" w14:textId="77777777" w:rsidR="008C7414" w:rsidRPr="006271A8" w:rsidRDefault="008C7414" w:rsidP="00C0707A">
      <w:pPr>
        <w:pStyle w:val="Header"/>
        <w:tabs>
          <w:tab w:val="clear" w:pos="4320"/>
          <w:tab w:val="clear" w:pos="8640"/>
        </w:tabs>
        <w:ind w:firstLine="360"/>
        <w:rPr>
          <w:rFonts w:ascii="Century Gothic" w:hAnsi="Century Gothic"/>
          <w:sz w:val="20"/>
        </w:rPr>
      </w:pPr>
    </w:p>
    <w:p w14:paraId="4F62DFF6" w14:textId="77777777" w:rsidR="008C7414" w:rsidRPr="006271A8" w:rsidRDefault="008C7414" w:rsidP="00C0707A">
      <w:pPr>
        <w:pStyle w:val="Header"/>
        <w:tabs>
          <w:tab w:val="clear" w:pos="4320"/>
          <w:tab w:val="clear" w:pos="8640"/>
        </w:tabs>
        <w:ind w:firstLine="360"/>
        <w:rPr>
          <w:rFonts w:ascii="Century Gothic" w:hAnsi="Century Gothic"/>
          <w:sz w:val="20"/>
        </w:rPr>
      </w:pPr>
    </w:p>
    <w:p w14:paraId="1F36C5BF" w14:textId="77777777" w:rsidR="008C7414" w:rsidRPr="006271A8" w:rsidRDefault="008C7414" w:rsidP="00C0707A">
      <w:pPr>
        <w:pStyle w:val="Header"/>
        <w:tabs>
          <w:tab w:val="clear" w:pos="4320"/>
          <w:tab w:val="clear" w:pos="8640"/>
        </w:tabs>
        <w:ind w:firstLine="360"/>
        <w:rPr>
          <w:rFonts w:ascii="Century Gothic" w:hAnsi="Century Gothic"/>
          <w:sz w:val="20"/>
        </w:rPr>
      </w:pPr>
    </w:p>
    <w:p w14:paraId="134D0103" w14:textId="77777777" w:rsidR="008C7414" w:rsidRPr="006271A8" w:rsidRDefault="008C7414" w:rsidP="00C0707A">
      <w:pPr>
        <w:pStyle w:val="Header"/>
        <w:tabs>
          <w:tab w:val="clear" w:pos="4320"/>
          <w:tab w:val="clear" w:pos="8640"/>
        </w:tabs>
        <w:ind w:firstLine="360"/>
        <w:rPr>
          <w:rFonts w:ascii="Century Gothic" w:hAnsi="Century Gothic"/>
          <w:sz w:val="20"/>
        </w:rPr>
      </w:pPr>
    </w:p>
    <w:p w14:paraId="0C2C94A7" w14:textId="77777777" w:rsidR="008C7414" w:rsidRPr="006271A8" w:rsidRDefault="008C7414" w:rsidP="00C0707A">
      <w:pPr>
        <w:pStyle w:val="Header"/>
        <w:tabs>
          <w:tab w:val="clear" w:pos="4320"/>
          <w:tab w:val="clear" w:pos="8640"/>
        </w:tabs>
        <w:ind w:firstLine="360"/>
        <w:rPr>
          <w:rFonts w:ascii="Century Gothic" w:hAnsi="Century Gothic"/>
          <w:sz w:val="20"/>
        </w:rPr>
      </w:pPr>
    </w:p>
    <w:p w14:paraId="254F85DD" w14:textId="77777777" w:rsidR="008C7414" w:rsidRPr="006271A8" w:rsidRDefault="008C7414" w:rsidP="00C0707A">
      <w:pPr>
        <w:pStyle w:val="Header"/>
        <w:tabs>
          <w:tab w:val="clear" w:pos="4320"/>
          <w:tab w:val="clear" w:pos="8640"/>
        </w:tabs>
        <w:ind w:firstLine="360"/>
        <w:rPr>
          <w:rFonts w:ascii="Century Gothic" w:hAnsi="Century Gothic"/>
          <w:sz w:val="20"/>
        </w:rPr>
      </w:pPr>
    </w:p>
    <w:p w14:paraId="76CF35CA" w14:textId="77777777" w:rsidR="008C7414" w:rsidRPr="006271A8" w:rsidRDefault="008C7414" w:rsidP="00C0707A">
      <w:pPr>
        <w:pStyle w:val="Header"/>
        <w:tabs>
          <w:tab w:val="clear" w:pos="4320"/>
          <w:tab w:val="clear" w:pos="8640"/>
        </w:tabs>
        <w:ind w:firstLine="360"/>
        <w:rPr>
          <w:rFonts w:ascii="Century Gothic" w:hAnsi="Century Gothic"/>
          <w:sz w:val="20"/>
        </w:rPr>
        <w:sectPr w:rsidR="008C7414" w:rsidRPr="006271A8" w:rsidSect="00C0707A">
          <w:footerReference w:type="default" r:id="rId7"/>
          <w:headerReference w:type="first" r:id="rId8"/>
          <w:footerReference w:type="first" r:id="rId9"/>
          <w:pgSz w:w="12240" w:h="15840"/>
          <w:pgMar w:top="1440" w:right="1800" w:bottom="1440" w:left="1800" w:header="720" w:footer="357" w:gutter="0"/>
          <w:cols w:space="720"/>
          <w:docGrid w:linePitch="360"/>
        </w:sectPr>
      </w:pPr>
    </w:p>
    <w:p w14:paraId="064F83AB" w14:textId="77777777" w:rsidR="00E9149B" w:rsidRPr="006271A8" w:rsidRDefault="0014059E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  <w:r w:rsidRPr="006271A8">
        <w:rPr>
          <w:rFonts w:ascii="Century Gothic" w:hAnsi="Century Gothic"/>
          <w:noProof/>
          <w:sz w:val="20"/>
        </w:rPr>
        <w:lastRenderedPageBreak/>
        <w:pict w14:anchorId="337ADF35">
          <v:rect id="_x0000_s2212" style="position:absolute;margin-left:321pt;margin-top:367.75pt;width:67.25pt;height:19.25pt;z-index:45;mso-wrap-style:none" filled="f" stroked="f">
            <v:textbox style="mso-next-textbox:#_x0000_s2212" inset="0,0,0,0">
              <w:txbxContent>
                <w:p w14:paraId="5370A6BB" w14:textId="77777777" w:rsidR="00322250" w:rsidRPr="006271A8" w:rsidRDefault="00322250">
                  <w:pPr>
                    <w:rPr>
                      <w:rFonts w:ascii="Century Gothic" w:hAnsi="Century Gothic"/>
                    </w:rPr>
                  </w:pPr>
                  <w:r w:rsidRPr="006271A8">
                    <w:rPr>
                      <w:rFonts w:ascii="Century Gothic" w:hAnsi="Century Gothic" w:cs="Arial"/>
                      <w:b/>
                      <w:bCs/>
                      <w:color w:val="000000"/>
                      <w:sz w:val="22"/>
                      <w:szCs w:val="22"/>
                    </w:rPr>
                    <w:t>Environment</w:t>
                  </w:r>
                </w:p>
              </w:txbxContent>
            </v:textbox>
          </v:rect>
        </w:pict>
      </w:r>
      <w:r w:rsidRPr="006271A8">
        <w:rPr>
          <w:rFonts w:ascii="Century Gothic" w:hAnsi="Century Gothic"/>
          <w:noProof/>
          <w:sz w:val="20"/>
        </w:rPr>
        <w:pict w14:anchorId="0BD1D4EA">
          <v:rect id="_x0000_s2209" style="position:absolute;margin-left:140.25pt;margin-top:367.75pt;width:41.6pt;height:19.25pt;z-index:42;mso-wrap-style:none" filled="f" stroked="f">
            <v:textbox style="mso-next-textbox:#_x0000_s2209" inset="0,0,0,0">
              <w:txbxContent>
                <w:p w14:paraId="1317EB5A" w14:textId="77777777" w:rsidR="00322250" w:rsidRPr="006271A8" w:rsidRDefault="00322250">
                  <w:pPr>
                    <w:rPr>
                      <w:rFonts w:ascii="Century Gothic" w:hAnsi="Century Gothic"/>
                    </w:rPr>
                  </w:pPr>
                  <w:r w:rsidRPr="006271A8">
                    <w:rPr>
                      <w:rFonts w:ascii="Century Gothic" w:hAnsi="Century Gothic" w:cs="Arial"/>
                      <w:b/>
                      <w:bCs/>
                      <w:color w:val="000000"/>
                      <w:sz w:val="22"/>
                      <w:szCs w:val="22"/>
                    </w:rPr>
                    <w:t>Material</w:t>
                  </w:r>
                </w:p>
              </w:txbxContent>
            </v:textbox>
          </v:rect>
        </w:pict>
      </w:r>
      <w:r w:rsidRPr="006271A8">
        <w:rPr>
          <w:rFonts w:ascii="Century Gothic" w:hAnsi="Century Gothic"/>
          <w:noProof/>
          <w:sz w:val="20"/>
        </w:rPr>
        <w:pict w14:anchorId="0BE1D4A0">
          <v:rect id="_x0000_s2203" style="position:absolute;margin-left:393.8pt;margin-top:26.35pt;width:44.05pt;height:18.65pt;z-index:36;mso-wrap-style:none" filled="f" stroked="f">
            <v:textbox style="mso-next-textbox:#_x0000_s2203" inset="0,0,0,0">
              <w:txbxContent>
                <w:p w14:paraId="55AF121B" w14:textId="77777777" w:rsidR="00322250" w:rsidRPr="006271A8" w:rsidRDefault="00322250">
                  <w:pPr>
                    <w:rPr>
                      <w:rFonts w:ascii="Century Gothic" w:hAnsi="Century Gothic"/>
                    </w:rPr>
                  </w:pPr>
                  <w:r w:rsidRPr="006271A8">
                    <w:rPr>
                      <w:rFonts w:ascii="Century Gothic" w:hAnsi="Century Gothic" w:cs="Arial"/>
                      <w:b/>
                      <w:bCs/>
                      <w:color w:val="000000"/>
                      <w:sz w:val="22"/>
                      <w:szCs w:val="22"/>
                    </w:rPr>
                    <w:t>Machine</w:t>
                  </w:r>
                </w:p>
              </w:txbxContent>
            </v:textbox>
          </v:rect>
        </w:pict>
      </w:r>
      <w:r w:rsidRPr="006271A8">
        <w:rPr>
          <w:rFonts w:ascii="Century Gothic" w:hAnsi="Century Gothic"/>
          <w:noProof/>
          <w:sz w:val="20"/>
        </w:rPr>
        <w:pict w14:anchorId="71A6B9C4">
          <v:rect id="_x0000_s2201" style="position:absolute;margin-left:219.8pt;margin-top:26.35pt;width:39.15pt;height:18.65pt;z-index:34;mso-wrap-style:none" filled="f" stroked="f">
            <v:textbox style="mso-next-textbox:#_x0000_s2201" inset="0,0,0,0">
              <w:txbxContent>
                <w:p w14:paraId="6ABD7A2B" w14:textId="77777777" w:rsidR="00322250" w:rsidRPr="006271A8" w:rsidRDefault="00322250">
                  <w:pPr>
                    <w:rPr>
                      <w:rFonts w:ascii="Century Gothic" w:hAnsi="Century Gothic"/>
                    </w:rPr>
                  </w:pPr>
                  <w:r w:rsidRPr="006271A8">
                    <w:rPr>
                      <w:rFonts w:ascii="Century Gothic" w:hAnsi="Century Gothic" w:cs="Arial"/>
                      <w:b/>
                      <w:bCs/>
                      <w:color w:val="000000"/>
                      <w:sz w:val="22"/>
                      <w:szCs w:val="22"/>
                    </w:rPr>
                    <w:t>Method</w:t>
                  </w:r>
                </w:p>
              </w:txbxContent>
            </v:textbox>
          </v:rect>
        </w:pict>
      </w:r>
      <w:r w:rsidRPr="006271A8">
        <w:rPr>
          <w:rFonts w:ascii="Century Gothic" w:hAnsi="Century Gothic"/>
          <w:noProof/>
          <w:sz w:val="20"/>
        </w:rPr>
        <w:pict w14:anchorId="24318486">
          <v:rect id="_x0000_s2199" style="position:absolute;margin-left:37.45pt;margin-top:26.35pt;width:37.3pt;height:18.65pt;z-index:32;mso-wrap-style:none" filled="f" stroked="f">
            <v:textbox style="mso-next-textbox:#_x0000_s2199" inset="0,0,0,0">
              <w:txbxContent>
                <w:p w14:paraId="0894CCF6" w14:textId="77777777" w:rsidR="00322250" w:rsidRPr="006271A8" w:rsidRDefault="00322250">
                  <w:pPr>
                    <w:rPr>
                      <w:rFonts w:ascii="Century Gothic" w:hAnsi="Century Gothic"/>
                    </w:rPr>
                  </w:pPr>
                  <w:r w:rsidRPr="006271A8">
                    <w:rPr>
                      <w:rFonts w:ascii="Century Gothic" w:hAnsi="Century Gothic" w:cs="Arial"/>
                      <w:b/>
                      <w:bCs/>
                      <w:color w:val="000000"/>
                      <w:sz w:val="22"/>
                      <w:szCs w:val="22"/>
                    </w:rPr>
                    <w:t>Person</w:t>
                  </w:r>
                </w:p>
              </w:txbxContent>
            </v:textbox>
          </v:rect>
        </w:pict>
      </w:r>
      <w:r w:rsidRPr="006271A8">
        <w:rPr>
          <w:rFonts w:ascii="Century Gothic" w:hAnsi="Century Gothic"/>
          <w:noProof/>
          <w:sz w:val="20"/>
        </w:rPr>
        <w:pict w14:anchorId="1AB5C6F3">
          <v:rect id="_x0000_s2214" style="position:absolute;margin-left:613.95pt;margin-top:164pt;width:81pt;height:16.65pt;z-index:47" filled="f" strokecolor="white" strokeweight=".8pt"/>
        </w:pict>
      </w:r>
      <w:r w:rsidRPr="006271A8">
        <w:rPr>
          <w:rFonts w:ascii="Century Gothic" w:hAnsi="Century Gothic"/>
          <w:noProof/>
          <w:sz w:val="20"/>
        </w:rPr>
        <w:pict w14:anchorId="4A9E0994">
          <v:line id="_x0000_s2213" style="position:absolute;flip:y;z-index:46" from="356.75pt,201.9pt" to="488.4pt,353.85pt" strokeweight=".8pt"/>
        </w:pict>
      </w:r>
      <w:r w:rsidRPr="006271A8">
        <w:rPr>
          <w:rFonts w:ascii="Century Gothic" w:hAnsi="Century Gothic"/>
          <w:noProof/>
          <w:sz w:val="20"/>
        </w:rPr>
        <w:pict w14:anchorId="2BE2608A">
          <v:rect id="_x0000_s2211" style="position:absolute;margin-left:317.45pt;margin-top:354.25pt;width:78.55pt;height:39.4pt;z-index:44" fillcolor="#a0e0ff" strokeweight=".8pt"/>
        </w:pict>
      </w:r>
      <w:r w:rsidRPr="006271A8">
        <w:rPr>
          <w:rFonts w:ascii="Century Gothic" w:hAnsi="Century Gothic"/>
          <w:noProof/>
          <w:sz w:val="20"/>
        </w:rPr>
        <w:pict w14:anchorId="269E4595">
          <v:line id="_x0000_s2210" style="position:absolute;flip:y;z-index:43" from="162.9pt,201.9pt" to="289.9pt,353.85pt" strokeweight=".8pt"/>
        </w:pict>
      </w:r>
      <w:r w:rsidRPr="006271A8">
        <w:rPr>
          <w:rFonts w:ascii="Century Gothic" w:hAnsi="Century Gothic"/>
          <w:noProof/>
          <w:sz w:val="20"/>
        </w:rPr>
        <w:pict w14:anchorId="20E0287E">
          <v:rect id="_x0000_s2208" style="position:absolute;margin-left:123.6pt;margin-top:354.25pt;width:78.6pt;height:39.4pt;z-index:41" fillcolor="#a0e0ff" strokeweight=".8pt"/>
        </w:pict>
      </w:r>
      <w:r w:rsidRPr="006271A8">
        <w:rPr>
          <w:rFonts w:ascii="Century Gothic" w:hAnsi="Century Gothic"/>
          <w:noProof/>
          <w:sz w:val="20"/>
        </w:rPr>
        <w:pict w14:anchorId="527E2890">
          <v:line id="_x0000_s2207" style="position:absolute;z-index:40" from="417.6pt,52.1pt" to="561.4pt,201.9pt" strokeweight=".8pt"/>
        </w:pict>
      </w:r>
      <w:r w:rsidRPr="006271A8">
        <w:rPr>
          <w:rFonts w:ascii="Century Gothic" w:hAnsi="Century Gothic"/>
          <w:noProof/>
          <w:sz w:val="20"/>
        </w:rPr>
        <w:pict w14:anchorId="4CE6FE65">
          <v:line id="_x0000_s2206" style="position:absolute;z-index:39" from="241.2pt,52.1pt" to="382.8pt,201.9pt" strokeweight=".8pt"/>
        </w:pict>
      </w:r>
      <w:r w:rsidRPr="006271A8">
        <w:rPr>
          <w:rFonts w:ascii="Century Gothic" w:hAnsi="Century Gothic"/>
          <w:noProof/>
          <w:sz w:val="20"/>
        </w:rPr>
        <w:pict w14:anchorId="54BA399D">
          <v:line id="_x0000_s2205" style="position:absolute;z-index:38" from="57.3pt,52.1pt" to="204.15pt,201.9pt" strokeweight=".8pt"/>
        </w:pict>
      </w:r>
      <w:r w:rsidRPr="006271A8">
        <w:rPr>
          <w:rFonts w:ascii="Century Gothic" w:hAnsi="Century Gothic"/>
          <w:noProof/>
          <w:sz w:val="20"/>
        </w:rPr>
        <w:pict w14:anchorId="07411C79">
          <v:line id="_x0000_s2204" style="position:absolute;z-index:37" from="-14.05pt,201.9pt" to="616.85pt,201.95pt" strokeweight=".8pt"/>
        </w:pict>
      </w:r>
      <w:r w:rsidRPr="006271A8">
        <w:rPr>
          <w:rFonts w:ascii="Century Gothic" w:hAnsi="Century Gothic"/>
          <w:noProof/>
          <w:sz w:val="20"/>
        </w:rPr>
        <w:pict w14:anchorId="67EDF8AA">
          <v:rect id="_x0000_s2202" style="position:absolute;margin-left:378.3pt;margin-top:13.35pt;width:78.6pt;height:38.35pt;z-index:35" fillcolor="#a0e0ff" strokeweight=".8pt"/>
        </w:pict>
      </w:r>
      <w:r w:rsidRPr="006271A8">
        <w:rPr>
          <w:rFonts w:ascii="Century Gothic" w:hAnsi="Century Gothic"/>
          <w:noProof/>
          <w:sz w:val="20"/>
        </w:rPr>
        <w:pict w14:anchorId="2F698021">
          <v:rect id="_x0000_s2200" style="position:absolute;margin-left:201.9pt;margin-top:13.35pt;width:78.6pt;height:38.35pt;z-index:33" fillcolor="#a0e0ff" strokeweight=".8pt"/>
        </w:pict>
      </w:r>
      <w:r w:rsidRPr="006271A8">
        <w:rPr>
          <w:rFonts w:ascii="Century Gothic" w:hAnsi="Century Gothic"/>
          <w:noProof/>
          <w:sz w:val="20"/>
        </w:rPr>
        <w:pict w14:anchorId="7D653AD1">
          <v:rect id="_x0000_s2198" style="position:absolute;margin-left:18pt;margin-top:13.35pt;width:78.6pt;height:38.35pt;z-index:31" fillcolor="#a0e0ff" strokeweight=".8pt"/>
        </w:pict>
      </w:r>
      <w:r w:rsidRPr="006271A8">
        <w:rPr>
          <w:rFonts w:ascii="Century Gothic" w:hAnsi="Century Gothic"/>
          <w:noProof/>
          <w:sz w:val="20"/>
        </w:rPr>
        <w:pict w14:anchorId="2F8E530C">
          <v:shapetype id="_x0000_t202" coordsize="21600,21600" o:spt="202" path="m,l,21600r21600,l21600,xe">
            <v:stroke joinstyle="miter"/>
            <v:path gradientshapeok="t" o:connecttype="rect"/>
          </v:shapetype>
          <v:shape id="_x0000_s2216" type="#_x0000_t202" style="position:absolute;margin-left:617.6pt;margin-top:187.3pt;width:83.45pt;height:28.6pt;z-index:48" fillcolor="#ff9">
            <v:stroke dashstyle="1 1" endcap="round"/>
            <v:textbox style="mso-next-textbox:#_x0000_s2216">
              <w:txbxContent>
                <w:p w14:paraId="246BD2B6" w14:textId="77777777" w:rsidR="00322250" w:rsidRPr="006271A8" w:rsidRDefault="008A0FB8" w:rsidP="008A0FB8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6271A8">
                    <w:rPr>
                      <w:rFonts w:ascii="Century Gothic" w:hAnsi="Century Gothic" w:cs="Arial"/>
                      <w:b/>
                    </w:rPr>
                    <w:t>Effect</w:t>
                  </w:r>
                </w:p>
              </w:txbxContent>
            </v:textbox>
          </v:shape>
        </w:pict>
      </w:r>
      <w:r w:rsidRPr="006271A8">
        <w:rPr>
          <w:rFonts w:ascii="Century Gothic" w:hAnsi="Century Gothic"/>
          <w:noProof/>
        </w:rPr>
        <w:pict w14:anchorId="0214B53A">
          <v:shape id="_x0000_s2162" type="#_x0000_t202" style="position:absolute;margin-left:60.45pt;margin-top:307.7pt;width:83.45pt;height:28.6pt;z-index:30" filled="f">
            <v:stroke dashstyle="1 1" endcap="round"/>
            <v:textbox style="mso-next-textbox:#_x0000_s2162">
              <w:txbxContent>
                <w:p w14:paraId="4C6740D1" w14:textId="77777777" w:rsidR="00D9150D" w:rsidRDefault="00D9150D" w:rsidP="00D9150D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6271A8">
        <w:rPr>
          <w:rFonts w:ascii="Century Gothic" w:hAnsi="Century Gothic"/>
          <w:noProof/>
        </w:rPr>
        <w:pict w14:anchorId="6F791895">
          <v:line id="_x0000_s2161" style="position:absolute;z-index:29" from="145.05pt,322.55pt" to="185pt,322.55pt">
            <v:stroke endarrow="block"/>
          </v:line>
        </w:pict>
      </w:r>
      <w:r w:rsidRPr="006271A8">
        <w:rPr>
          <w:rFonts w:ascii="Century Gothic" w:hAnsi="Century Gothic"/>
          <w:noProof/>
        </w:rPr>
        <w:pict w14:anchorId="13B0F3E9">
          <v:shape id="_x0000_s2160" type="#_x0000_t202" style="position:absolute;margin-left:99.75pt;margin-top:264.2pt;width:83.45pt;height:28.6pt;z-index:28" filled="f">
            <v:stroke dashstyle="1 1" endcap="round"/>
            <v:textbox style="mso-next-textbox:#_x0000_s2160">
              <w:txbxContent>
                <w:p w14:paraId="7F42575F" w14:textId="77777777" w:rsidR="00D9150D" w:rsidRDefault="00D9150D" w:rsidP="00D9150D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6271A8">
        <w:rPr>
          <w:rFonts w:ascii="Century Gothic" w:hAnsi="Century Gothic"/>
          <w:noProof/>
        </w:rPr>
        <w:pict w14:anchorId="0689EBB8">
          <v:line id="_x0000_s2159" style="position:absolute;z-index:27" from="184.35pt,279.05pt" to="224.3pt,279.05pt">
            <v:stroke endarrow="block"/>
          </v:line>
        </w:pict>
      </w:r>
      <w:r w:rsidRPr="006271A8">
        <w:rPr>
          <w:rFonts w:ascii="Century Gothic" w:hAnsi="Century Gothic"/>
          <w:noProof/>
        </w:rPr>
        <w:pict w14:anchorId="74249C8D">
          <v:shape id="_x0000_s2158" type="#_x0000_t202" style="position:absolute;margin-left:135.2pt;margin-top:220.3pt;width:83.45pt;height:28.6pt;z-index:26" filled="f">
            <v:stroke dashstyle="1 1" endcap="round"/>
            <v:textbox style="mso-next-textbox:#_x0000_s2158">
              <w:txbxContent>
                <w:p w14:paraId="4E884ABE" w14:textId="77777777" w:rsidR="00D9150D" w:rsidRDefault="00D9150D" w:rsidP="00D9150D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6271A8">
        <w:rPr>
          <w:rFonts w:ascii="Century Gothic" w:hAnsi="Century Gothic"/>
          <w:noProof/>
        </w:rPr>
        <w:pict w14:anchorId="3B96BB98">
          <v:line id="_x0000_s2157" style="position:absolute;z-index:25" from="219.8pt,235.15pt" to="259.75pt,235.15pt">
            <v:stroke endarrow="block"/>
          </v:line>
        </w:pict>
      </w:r>
      <w:r w:rsidRPr="006271A8">
        <w:rPr>
          <w:rFonts w:ascii="Century Gothic" w:hAnsi="Century Gothic"/>
          <w:noProof/>
        </w:rPr>
        <w:pict w14:anchorId="20A77F20">
          <v:shape id="_x0000_s2156" type="#_x0000_t202" style="position:absolute;margin-left:253.6pt;margin-top:310pt;width:83.45pt;height:28.6pt;z-index:24" filled="f">
            <v:stroke dashstyle="1 1" endcap="round"/>
            <v:textbox style="mso-next-textbox:#_x0000_s2156">
              <w:txbxContent>
                <w:p w14:paraId="19CCEAC7" w14:textId="77777777" w:rsidR="00D9150D" w:rsidRDefault="00D9150D" w:rsidP="00D9150D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6271A8">
        <w:rPr>
          <w:rFonts w:ascii="Century Gothic" w:hAnsi="Century Gothic"/>
          <w:noProof/>
        </w:rPr>
        <w:pict w14:anchorId="54C4BE59">
          <v:line id="_x0000_s2155" style="position:absolute;z-index:23" from="338.2pt,324.85pt" to="378.15pt,324.85pt">
            <v:stroke endarrow="block"/>
          </v:line>
        </w:pict>
      </w:r>
      <w:r w:rsidRPr="006271A8">
        <w:rPr>
          <w:rFonts w:ascii="Century Gothic" w:hAnsi="Century Gothic"/>
          <w:noProof/>
        </w:rPr>
        <w:pict w14:anchorId="1AC7405D">
          <v:shape id="_x0000_s2154" type="#_x0000_t202" style="position:absolute;margin-left:292.9pt;margin-top:266.5pt;width:83.45pt;height:28.6pt;z-index:22" filled="f">
            <v:stroke dashstyle="1 1" endcap="round"/>
            <v:textbox style="mso-next-textbox:#_x0000_s2154">
              <w:txbxContent>
                <w:p w14:paraId="6C142A50" w14:textId="77777777" w:rsidR="00D9150D" w:rsidRDefault="00D9150D" w:rsidP="00D9150D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6271A8">
        <w:rPr>
          <w:rFonts w:ascii="Century Gothic" w:hAnsi="Century Gothic"/>
          <w:noProof/>
        </w:rPr>
        <w:pict w14:anchorId="68FCF611">
          <v:line id="_x0000_s2153" style="position:absolute;z-index:21" from="377.5pt,281.35pt" to="417.45pt,281.35pt">
            <v:stroke endarrow="block"/>
          </v:line>
        </w:pict>
      </w:r>
      <w:r w:rsidRPr="006271A8">
        <w:rPr>
          <w:rFonts w:ascii="Century Gothic" w:hAnsi="Century Gothic"/>
          <w:noProof/>
        </w:rPr>
        <w:pict w14:anchorId="4B78D28D">
          <v:shape id="_x0000_s2152" type="#_x0000_t202" style="position:absolute;margin-left:334.1pt;margin-top:222.6pt;width:83.45pt;height:28.6pt;z-index:20" filled="f">
            <v:stroke dashstyle="1 1" endcap="round"/>
            <v:textbox style="mso-next-textbox:#_x0000_s2152">
              <w:txbxContent>
                <w:p w14:paraId="3879C01C" w14:textId="77777777" w:rsidR="00D9150D" w:rsidRDefault="00D9150D" w:rsidP="00D9150D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6271A8">
        <w:rPr>
          <w:rFonts w:ascii="Century Gothic" w:hAnsi="Century Gothic"/>
          <w:noProof/>
        </w:rPr>
        <w:pict w14:anchorId="75324608">
          <v:line id="_x0000_s2151" style="position:absolute;z-index:19" from="418.7pt,237.45pt" to="458.65pt,237.45pt">
            <v:stroke endarrow="block"/>
          </v:line>
        </w:pict>
      </w:r>
      <w:r w:rsidRPr="006271A8">
        <w:rPr>
          <w:rFonts w:ascii="Century Gothic" w:hAnsi="Century Gothic"/>
          <w:noProof/>
        </w:rPr>
        <w:pict w14:anchorId="24B5A6CE">
          <v:shape id="_x0000_s2150" type="#_x0000_t202" style="position:absolute;margin-left:410.1pt;margin-top:160.3pt;width:83.45pt;height:28.6pt;z-index:18" filled="f">
            <v:stroke dashstyle="1 1" endcap="round"/>
            <v:textbox style="mso-next-textbox:#_x0000_s2150">
              <w:txbxContent>
                <w:p w14:paraId="72727FDB" w14:textId="77777777" w:rsidR="00D9150D" w:rsidRDefault="00D9150D" w:rsidP="00D9150D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6271A8">
        <w:rPr>
          <w:rFonts w:ascii="Century Gothic" w:hAnsi="Century Gothic"/>
          <w:noProof/>
        </w:rPr>
        <w:pict w14:anchorId="67CCF716">
          <v:line id="_x0000_s2149" style="position:absolute;z-index:17" from="494.7pt,175.15pt" to="534.65pt,175.15pt">
            <v:stroke endarrow="block"/>
          </v:line>
        </w:pict>
      </w:r>
      <w:r w:rsidRPr="006271A8">
        <w:rPr>
          <w:rFonts w:ascii="Century Gothic" w:hAnsi="Century Gothic"/>
          <w:noProof/>
        </w:rPr>
        <w:pict w14:anchorId="3D30076B">
          <v:shape id="_x0000_s2148" type="#_x0000_t202" style="position:absolute;margin-left:366.6pt;margin-top:116.8pt;width:83.45pt;height:28.6pt;z-index:16" filled="f">
            <v:stroke dashstyle="1 1" endcap="round"/>
            <v:textbox style="mso-next-textbox:#_x0000_s2148">
              <w:txbxContent>
                <w:p w14:paraId="6819C113" w14:textId="77777777" w:rsidR="00D9150D" w:rsidRDefault="00D9150D" w:rsidP="00D9150D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6271A8">
        <w:rPr>
          <w:rFonts w:ascii="Century Gothic" w:hAnsi="Century Gothic"/>
          <w:noProof/>
        </w:rPr>
        <w:pict w14:anchorId="76997A72">
          <v:line id="_x0000_s2147" style="position:absolute;z-index:15" from="451.2pt,131.65pt" to="491.15pt,131.65pt">
            <v:stroke endarrow="block"/>
          </v:line>
        </w:pict>
      </w:r>
      <w:r w:rsidRPr="006271A8">
        <w:rPr>
          <w:rFonts w:ascii="Century Gothic" w:hAnsi="Century Gothic"/>
          <w:noProof/>
        </w:rPr>
        <w:pict w14:anchorId="78FB5ACD">
          <v:shape id="_x0000_s2146" type="#_x0000_t202" style="position:absolute;margin-left:319.25pt;margin-top:69.45pt;width:83.45pt;height:28.6pt;z-index:14" filled="f">
            <v:stroke dashstyle="1 1" endcap="round"/>
            <v:textbox style="mso-next-textbox:#_x0000_s2146">
              <w:txbxContent>
                <w:p w14:paraId="08AFDC21" w14:textId="77777777" w:rsidR="00D9150D" w:rsidRDefault="00D9150D" w:rsidP="00D9150D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6271A8">
        <w:rPr>
          <w:rFonts w:ascii="Century Gothic" w:hAnsi="Century Gothic"/>
          <w:noProof/>
        </w:rPr>
        <w:pict w14:anchorId="5DD7602F">
          <v:line id="_x0000_s2145" style="position:absolute;z-index:13" from="403.85pt,84.3pt" to="443.8pt,84.3pt">
            <v:stroke endarrow="block"/>
          </v:line>
        </w:pict>
      </w:r>
      <w:r w:rsidRPr="006271A8">
        <w:rPr>
          <w:rFonts w:ascii="Century Gothic" w:hAnsi="Century Gothic"/>
          <w:noProof/>
        </w:rPr>
        <w:pict w14:anchorId="2A91D2B4">
          <v:shape id="_x0000_s2144" type="#_x0000_t202" style="position:absolute;margin-left:231.8pt;margin-top:160.3pt;width:83.45pt;height:28.6pt;z-index:12" filled="f">
            <v:stroke dashstyle="1 1" endcap="round"/>
            <v:textbox style="mso-next-textbox:#_x0000_s2144">
              <w:txbxContent>
                <w:p w14:paraId="5D8A911D" w14:textId="77777777" w:rsidR="00D9150D" w:rsidRDefault="00D9150D" w:rsidP="00D9150D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6271A8">
        <w:rPr>
          <w:rFonts w:ascii="Century Gothic" w:hAnsi="Century Gothic"/>
          <w:noProof/>
        </w:rPr>
        <w:pict w14:anchorId="374CFEE2">
          <v:line id="_x0000_s2143" style="position:absolute;z-index:11" from="316.4pt,176.3pt" to="356.35pt,176.3pt">
            <v:stroke endarrow="block"/>
          </v:line>
        </w:pict>
      </w:r>
      <w:r w:rsidRPr="006271A8">
        <w:rPr>
          <w:rFonts w:ascii="Century Gothic" w:hAnsi="Century Gothic"/>
          <w:noProof/>
        </w:rPr>
        <w:pict w14:anchorId="1FDB067C">
          <v:shape id="_x0000_s2142" type="#_x0000_t202" style="position:absolute;margin-left:188.3pt;margin-top:116.8pt;width:83.45pt;height:28.6pt;z-index:10" filled="f">
            <v:stroke dashstyle="1 1" endcap="round"/>
            <v:textbox style="mso-next-textbox:#_x0000_s2142">
              <w:txbxContent>
                <w:p w14:paraId="6C265177" w14:textId="77777777" w:rsidR="00D9150D" w:rsidRDefault="00D9150D" w:rsidP="00D9150D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6271A8">
        <w:rPr>
          <w:rFonts w:ascii="Century Gothic" w:hAnsi="Century Gothic"/>
          <w:noProof/>
        </w:rPr>
        <w:pict w14:anchorId="3094897B">
          <v:line id="_x0000_s2141" style="position:absolute;z-index:9" from="272.9pt,132.8pt" to="312.85pt,132.8pt">
            <v:stroke endarrow="block"/>
          </v:line>
        </w:pict>
      </w:r>
      <w:r w:rsidRPr="006271A8">
        <w:rPr>
          <w:rFonts w:ascii="Century Gothic" w:hAnsi="Century Gothic"/>
          <w:noProof/>
        </w:rPr>
        <w:pict w14:anchorId="4D6B03A2">
          <v:shape id="_x0000_s2140" type="#_x0000_t202" style="position:absolute;margin-left:145.55pt;margin-top:69.45pt;width:83.45pt;height:28.6pt;z-index:8" filled="f">
            <v:stroke dashstyle="1 1" endcap="round"/>
            <v:textbox style="mso-next-textbox:#_x0000_s2140">
              <w:txbxContent>
                <w:p w14:paraId="2B785202" w14:textId="77777777" w:rsidR="00D9150D" w:rsidRDefault="00D9150D" w:rsidP="00D9150D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6271A8">
        <w:rPr>
          <w:rFonts w:ascii="Century Gothic" w:hAnsi="Century Gothic"/>
          <w:noProof/>
        </w:rPr>
        <w:pict w14:anchorId="1D77306D">
          <v:line id="_x0000_s2139" style="position:absolute;z-index:7" from="230.15pt,85.45pt" to="270.1pt,85.45pt">
            <v:stroke endarrow="block"/>
          </v:line>
        </w:pict>
      </w:r>
      <w:r w:rsidRPr="006271A8">
        <w:rPr>
          <w:rFonts w:ascii="Century Gothic" w:hAnsi="Century Gothic"/>
          <w:noProof/>
        </w:rPr>
        <w:pict w14:anchorId="00897F85">
          <v:shape id="_x0000_s2138" type="#_x0000_t202" style="position:absolute;margin-left:51.8pt;margin-top:160.3pt;width:83.45pt;height:28.6pt;z-index:6" filled="f">
            <v:stroke dashstyle="1 1" endcap="round"/>
            <v:textbox style="mso-next-textbox:#_x0000_s2138">
              <w:txbxContent>
                <w:p w14:paraId="02A4897D" w14:textId="77777777" w:rsidR="00D9150D" w:rsidRDefault="00D9150D" w:rsidP="00D9150D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6271A8">
        <w:rPr>
          <w:rFonts w:ascii="Century Gothic" w:hAnsi="Century Gothic"/>
          <w:noProof/>
        </w:rPr>
        <w:pict w14:anchorId="35EDD474">
          <v:line id="_x0000_s2137" style="position:absolute;z-index:5" from="136.4pt,175.75pt" to="176.35pt,175.75pt">
            <v:stroke endarrow="block"/>
          </v:line>
        </w:pict>
      </w:r>
      <w:r w:rsidRPr="006271A8">
        <w:rPr>
          <w:rFonts w:ascii="Century Gothic" w:hAnsi="Century Gothic"/>
          <w:noProof/>
        </w:rPr>
        <w:pict w14:anchorId="7FFC3663">
          <v:shape id="_x0000_s2136" type="#_x0000_t202" style="position:absolute;margin-left:8.3pt;margin-top:116.8pt;width:83.45pt;height:28.6pt;z-index:4" filled="f">
            <v:stroke dashstyle="1 1" endcap="round"/>
            <v:textbox style="mso-next-textbox:#_x0000_s2136">
              <w:txbxContent>
                <w:p w14:paraId="6042DFAB" w14:textId="77777777" w:rsidR="00D9150D" w:rsidRDefault="00D9150D" w:rsidP="00D9150D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6271A8">
        <w:rPr>
          <w:rFonts w:ascii="Century Gothic" w:hAnsi="Century Gothic"/>
          <w:noProof/>
        </w:rPr>
        <w:pict w14:anchorId="09BF6DE0">
          <v:line id="_x0000_s2135" style="position:absolute;z-index:3" from="92.9pt,132.25pt" to="132.85pt,132.25pt">
            <v:stroke endarrow="block"/>
          </v:line>
        </w:pict>
      </w:r>
      <w:r w:rsidRPr="006271A8">
        <w:rPr>
          <w:rFonts w:ascii="Century Gothic" w:hAnsi="Century Gothic"/>
          <w:noProof/>
        </w:rPr>
        <w:pict w14:anchorId="0FE6F23C">
          <v:shape id="_x0000_s2134" type="#_x0000_t202" style="position:absolute;margin-left:-39.05pt;margin-top:69.45pt;width:83.45pt;height:28.6pt;z-index:2" filled="f">
            <v:stroke dashstyle="1 1" endcap="round"/>
            <v:textbox style="mso-next-textbox:#_x0000_s2134">
              <w:txbxContent>
                <w:p w14:paraId="03D26932" w14:textId="77777777" w:rsidR="00D9150D" w:rsidRDefault="00D9150D" w:rsidP="00D9150D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6271A8">
        <w:rPr>
          <w:rFonts w:ascii="Century Gothic" w:hAnsi="Century Gothic"/>
          <w:noProof/>
        </w:rPr>
        <w:pict w14:anchorId="29E7A2B1">
          <v:line id="_x0000_s2133" style="position:absolute;z-index:1" from="45.55pt,84.9pt" to="85.5pt,84.9pt">
            <v:stroke endarrow="block"/>
          </v:line>
        </w:pict>
      </w:r>
    </w:p>
    <w:sectPr w:rsidR="00E9149B" w:rsidRPr="006271A8">
      <w:pgSz w:w="15840" w:h="12240" w:orient="landscape" w:code="1"/>
      <w:pgMar w:top="1800" w:right="1440" w:bottom="180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30760" w14:textId="77777777" w:rsidR="0014059E" w:rsidRDefault="0014059E">
      <w:r>
        <w:separator/>
      </w:r>
    </w:p>
  </w:endnote>
  <w:endnote w:type="continuationSeparator" w:id="0">
    <w:p w14:paraId="13F49DD9" w14:textId="77777777" w:rsidR="0014059E" w:rsidRDefault="0014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A8CB" w14:textId="77777777" w:rsidR="00C0707A" w:rsidRPr="006271A8" w:rsidRDefault="0014059E" w:rsidP="00C0707A">
    <w:pPr>
      <w:pStyle w:val="Footer"/>
      <w:rPr>
        <w:rFonts w:ascii="Century Gothic" w:hAnsi="Century Gothic" w:cs="Arial"/>
        <w:sz w:val="16"/>
        <w:szCs w:val="16"/>
      </w:rPr>
    </w:pPr>
    <w:r w:rsidRPr="006271A8">
      <w:rPr>
        <w:rFonts w:ascii="Century Gothic" w:hAnsi="Century Gothic" w:cs="Arial"/>
        <w:noProof/>
      </w:rPr>
      <w:pict w14:anchorId="6BA3F4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359.25pt;margin-top:-34.75pt;width:123.1pt;height:68.4pt;z-index:1" o:allowoverlap="f">
          <v:imagedata r:id="rId1" o:title="Hosp-CQSPI_gold"/>
          <w10:wrap type="square"/>
        </v:shape>
      </w:pict>
    </w:r>
    <w:r w:rsidR="00C0707A" w:rsidRPr="006271A8">
      <w:rPr>
        <w:rFonts w:ascii="Century Gothic" w:hAnsi="Century Gothic" w:cs="Arial"/>
        <w:sz w:val="16"/>
        <w:szCs w:val="16"/>
      </w:rPr>
      <w:t>Written 6/05</w:t>
    </w:r>
  </w:p>
  <w:p w14:paraId="37B7420C" w14:textId="77777777" w:rsidR="00E9149B" w:rsidRPr="006271A8" w:rsidRDefault="00C0707A" w:rsidP="00C0707A">
    <w:pPr>
      <w:pStyle w:val="Footer"/>
      <w:rPr>
        <w:rFonts w:ascii="Century Gothic" w:hAnsi="Century Gothic" w:cs="Arial"/>
        <w:sz w:val="16"/>
        <w:szCs w:val="16"/>
      </w:rPr>
    </w:pPr>
    <w:r w:rsidRPr="006271A8">
      <w:rPr>
        <w:rFonts w:ascii="Century Gothic" w:hAnsi="Century Gothic" w:cs="Arial"/>
        <w:sz w:val="16"/>
        <w:szCs w:val="16"/>
      </w:rPr>
      <w:t>Revised 6/06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E41B" w14:textId="77777777" w:rsidR="008F14CB" w:rsidRPr="008F14CB" w:rsidRDefault="0014059E" w:rsidP="008F14C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</w:rPr>
      <w:pict w14:anchorId="0BE461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549pt;margin-top:-39.8pt;width:123.1pt;height:68.4pt;z-index:2" o:allowoverlap="f">
          <v:imagedata r:id="rId1" o:title="Hosp-CQSPI_gold"/>
          <w10:wrap type="square"/>
        </v:shape>
      </w:pict>
    </w:r>
    <w:r w:rsidR="008F14CB" w:rsidRPr="008F14CB">
      <w:rPr>
        <w:rFonts w:ascii="Arial" w:hAnsi="Arial" w:cs="Arial"/>
        <w:sz w:val="16"/>
        <w:szCs w:val="16"/>
      </w:rPr>
      <w:t>Written 6/05</w:t>
    </w:r>
  </w:p>
  <w:p w14:paraId="267CCE8E" w14:textId="77777777" w:rsidR="00E9149B" w:rsidRPr="008F14CB" w:rsidRDefault="008F14CB" w:rsidP="008F14CB">
    <w:pPr>
      <w:pStyle w:val="Footer"/>
      <w:rPr>
        <w:rFonts w:ascii="Arial" w:hAnsi="Arial" w:cs="Arial"/>
        <w:sz w:val="16"/>
        <w:szCs w:val="16"/>
      </w:rPr>
    </w:pPr>
    <w:r w:rsidRPr="008F14CB">
      <w:rPr>
        <w:rFonts w:ascii="Arial" w:hAnsi="Arial" w:cs="Arial"/>
        <w:sz w:val="16"/>
        <w:szCs w:val="16"/>
      </w:rPr>
      <w:t>Revised 6/06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3DEC" w14:textId="77777777" w:rsidR="0014059E" w:rsidRDefault="0014059E">
      <w:r>
        <w:separator/>
      </w:r>
    </w:p>
  </w:footnote>
  <w:footnote w:type="continuationSeparator" w:id="0">
    <w:p w14:paraId="62D095BA" w14:textId="77777777" w:rsidR="0014059E" w:rsidRDefault="00140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827C" w14:textId="77777777" w:rsidR="00E9149B" w:rsidRDefault="00E9149B">
    <w:pPr>
      <w:pStyle w:val="Header"/>
      <w:jc w:val="center"/>
      <w:rPr>
        <w:rFonts w:ascii="Arial" w:hAnsi="Arial" w:cs="Arial"/>
        <w:b/>
        <w:bCs/>
        <w:sz w:val="28"/>
      </w:rPr>
    </w:pPr>
  </w:p>
  <w:p w14:paraId="2018B04E" w14:textId="77777777" w:rsidR="00E9149B" w:rsidRDefault="00E9149B">
    <w:pPr>
      <w:pStyle w:val="Header"/>
      <w:jc w:val="center"/>
      <w:rPr>
        <w:rFonts w:ascii="Arial" w:hAnsi="Arial" w:cs="Arial"/>
        <w:b/>
        <w:bCs/>
        <w:sz w:val="28"/>
      </w:rPr>
    </w:pPr>
  </w:p>
  <w:p w14:paraId="6E307155" w14:textId="77777777" w:rsidR="00E9149B" w:rsidRPr="006271A8" w:rsidRDefault="00E9149B">
    <w:pPr>
      <w:pStyle w:val="Header"/>
      <w:jc w:val="center"/>
      <w:rPr>
        <w:rFonts w:ascii="Century Gothic" w:hAnsi="Century Gothic"/>
      </w:rPr>
    </w:pPr>
    <w:r w:rsidRPr="006271A8">
      <w:rPr>
        <w:rFonts w:ascii="Century Gothic" w:hAnsi="Century Gothic" w:cs="Arial"/>
        <w:b/>
        <w:bCs/>
        <w:sz w:val="28"/>
      </w:rPr>
      <w:t>Cause and Effect (“Fishbone”) Diagram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77417"/>
    <w:multiLevelType w:val="hybridMultilevel"/>
    <w:tmpl w:val="8EE43B46"/>
    <w:lvl w:ilvl="0" w:tplc="EE06006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D859D5"/>
    <w:multiLevelType w:val="hybridMultilevel"/>
    <w:tmpl w:val="1D6405DE"/>
    <w:lvl w:ilvl="0" w:tplc="EE06006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674DCB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28641357">
    <w:abstractNumId w:val="0"/>
  </w:num>
  <w:num w:numId="2" w16cid:durableId="352193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21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150D"/>
    <w:rsid w:val="00032182"/>
    <w:rsid w:val="0004748F"/>
    <w:rsid w:val="000D5CAE"/>
    <w:rsid w:val="001369EB"/>
    <w:rsid w:val="0014059E"/>
    <w:rsid w:val="00300E25"/>
    <w:rsid w:val="00322250"/>
    <w:rsid w:val="005100C9"/>
    <w:rsid w:val="00523F18"/>
    <w:rsid w:val="006271A8"/>
    <w:rsid w:val="00636FB8"/>
    <w:rsid w:val="006933C6"/>
    <w:rsid w:val="008A0FB8"/>
    <w:rsid w:val="008C7414"/>
    <w:rsid w:val="008F14CB"/>
    <w:rsid w:val="00AE3AA3"/>
    <w:rsid w:val="00C0707A"/>
    <w:rsid w:val="00C86298"/>
    <w:rsid w:val="00D379C8"/>
    <w:rsid w:val="00D50258"/>
    <w:rsid w:val="00D72079"/>
    <w:rsid w:val="00D9150D"/>
    <w:rsid w:val="00E9149B"/>
    <w:rsid w:val="00F82DE4"/>
    <w:rsid w:val="00FC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7"/>
    <o:shapelayout v:ext="edit">
      <o:idmap v:ext="edit" data="2"/>
    </o:shapelayout>
  </w:shapeDefaults>
  <w:decimalSymbol w:val="."/>
  <w:listSeparator w:val=","/>
  <w14:docId w14:val="52EC5B65"/>
  <w15:chartTrackingRefBased/>
  <w15:docId w15:val="{4CFA168D-B072-461A-991C-E9A94BBB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and Effect (“Fishbone”) Diagram</vt:lpstr>
    </vt:vector>
  </TitlesOfParts>
  <Manager/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and Effect (“Fishbone”) Diagram</dc:title>
  <dc:subject>&amp;lt;p&amp;gt;Cause and Effect (“Fishbone”) Diagram    Definition/Purpose:  Graphically displays potential causes of a problem.  The layout shows cause and effect relationships between potential causes.  Used in the Analysis phase.    Instructions:  To use as a template, pl ease save a copy by clicking on the save icon.  Place the e&amp;lt;/p&amp;gt;</dc:subject>
  <dc:creator>Nola Riley</dc:creator>
  <cp:keywords/>
  <dc:description>&amp;lt;p&amp;gt;Cause and Effect (“Fishbone”) Diagram    Definition/Purpose:  Graphically displays potential causes of a problem.  The layout shows cause and effect relationships between potential causes.  Used in the Analysis phase.    Instructions:  To use as a template, pl ease save a copy by clicking on the save icon.  Place the e&amp;lt;/p&amp;gt;</dc:description>
  <cp:lastModifiedBy>1811</cp:lastModifiedBy>
  <cp:revision>3</cp:revision>
  <cp:lastPrinted>2005-06-07T09:28:00Z</cp:lastPrinted>
  <dcterms:created xsi:type="dcterms:W3CDTF">2022-05-23T10:50:00Z</dcterms:created>
  <dcterms:modified xsi:type="dcterms:W3CDTF">2022-05-23T10:52:00Z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://www.uihealthcare.org/DownloadAsset.aspx?id=3737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>&amp;lt;p&amp;gt;Cause and Effect (“Fishbone”) Diagram    Definition/Purpose:  Graphically displays potential causes of a problem.  The layout shows cause and effect relationships between potential causes.  Used in the Analysis phase.    Instructions:  To use as a template, pl ease save a copy by clicking on the save icon.  Place the e&amp;lt;/p&amp;gt;</vt:lpwstr>
  </property>
  <property fmtid="{D5CDD505-2E9C-101B-9397-08002B2CF9AE}" pid="8" name="EktExpiryType">
    <vt:i4>1</vt:i4>
  </property>
  <property fmtid="{D5CDD505-2E9C-101B-9397-08002B2CF9AE}" pid="9" name="EktDateCreated">
    <vt:filetime>2010-08-17T11:45:25Z</vt:filetime>
  </property>
  <property fmtid="{D5CDD505-2E9C-101B-9397-08002B2CF9AE}" pid="10" name="EktDateModified">
    <vt:filetime>2010-09-14T15:16:54Z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67072</vt:i4>
  </property>
  <property fmtid="{D5CDD505-2E9C-101B-9397-08002B2CF9AE}" pid="14" name="EktSearchable">
    <vt:i4>1</vt:i4>
  </property>
  <property fmtid="{D5CDD505-2E9C-101B-9397-08002B2CF9AE}" pid="15" name="EktEDescription">
    <vt:lpwstr>Summary &amp;lt;p&amp;gt;Cause and Effect (“Fishbone”) Diagram    Definition/Purpose:  Graphically displays potential causes of a problem.  The layout shows cause and effect relationships between potential causes.  Used in the Analysis phase.    Instructions:  To use as a template, pl ease save a copy by clicking on the save icon.  Place the e&amp;lt;/p&amp;gt;</vt:lpwstr>
  </property>
  <property fmtid="{D5CDD505-2E9C-101B-9397-08002B2CF9AE}" pid="16" name="ekttaxonomyenabled">
    <vt:i4>1</vt:i4>
  </property>
  <property fmtid="{D5CDD505-2E9C-101B-9397-08002B2CF9AE}" pid="17" name="EktAddress">
    <vt:lpwstr/>
  </property>
</Properties>
</file>